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774" w:rsidRPr="00BC1DEE" w:rsidRDefault="002C4774" w:rsidP="002C4774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Приложение № 5 към чл. 4, ал. 1</w:t>
      </w:r>
      <w:r w:rsidRPr="00BC1D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от </w:t>
      </w:r>
    </w:p>
    <w:p w:rsidR="002C4774" w:rsidRPr="00BC1DEE" w:rsidRDefault="002C4774" w:rsidP="002C4774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i/>
          <w:color w:val="000000" w:themeColor="text1"/>
          <w:sz w:val="24"/>
          <w:szCs w:val="24"/>
          <w:lang w:val="bg-BG"/>
        </w:rPr>
        <w:t xml:space="preserve">Наредбата за условията и реда за извършване на </w:t>
      </w:r>
    </w:p>
    <w:p w:rsidR="002C4774" w:rsidRPr="00BC1DEE" w:rsidRDefault="002C4774" w:rsidP="002C4774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i/>
          <w:color w:val="000000" w:themeColor="text1"/>
          <w:sz w:val="24"/>
          <w:szCs w:val="24"/>
          <w:lang w:val="bg-BG"/>
        </w:rPr>
        <w:t>оценка на въздействието върху околната среда</w:t>
      </w:r>
    </w:p>
    <w:p w:rsidR="002C4774" w:rsidRPr="00925940" w:rsidRDefault="002C4774" w:rsidP="00127C5C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3C3FC4" w:rsidRDefault="003C3FC4" w:rsidP="00127C5C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/>
        </w:rPr>
      </w:pPr>
    </w:p>
    <w:p w:rsidR="006C332E" w:rsidRPr="00925940" w:rsidRDefault="006C332E" w:rsidP="00127C5C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925940">
        <w:rPr>
          <w:rFonts w:ascii="Times New Roman" w:hAnsi="Times New Roman"/>
          <w:b/>
          <w:color w:val="000000" w:themeColor="text1"/>
          <w:sz w:val="24"/>
          <w:szCs w:val="24"/>
          <w:lang w:val="x-none"/>
        </w:rPr>
        <w:t>ДО</w:t>
      </w:r>
    </w:p>
    <w:p w:rsidR="00925940" w:rsidRPr="00925940" w:rsidRDefault="00A91D57" w:rsidP="00127C5C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ИНЖ. СТАНИСЛАВ СТАНЧЕВ</w:t>
      </w:r>
    </w:p>
    <w:p w:rsidR="006C332E" w:rsidRPr="00925940" w:rsidRDefault="006C332E" w:rsidP="009259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925940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Д</w:t>
      </w:r>
      <w:r w:rsidR="00925940" w:rsidRPr="00925940">
        <w:rPr>
          <w:rFonts w:ascii="Times New Roman" w:hAnsi="Times New Roman"/>
          <w:b/>
          <w:color w:val="000000" w:themeColor="text1"/>
          <w:sz w:val="24"/>
          <w:szCs w:val="24"/>
          <w:lang w:val="x-none"/>
        </w:rPr>
        <w:t>ИРЕКТОР</w:t>
      </w:r>
      <w:r w:rsidR="00925940" w:rsidRPr="00925940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НА </w:t>
      </w:r>
      <w:r w:rsidRPr="00925940">
        <w:rPr>
          <w:rFonts w:ascii="Times New Roman" w:hAnsi="Times New Roman"/>
          <w:b/>
          <w:color w:val="000000" w:themeColor="text1"/>
          <w:sz w:val="24"/>
          <w:szCs w:val="24"/>
          <w:lang w:val="x-none"/>
        </w:rPr>
        <w:t>РИОСВ</w:t>
      </w:r>
      <w:r w:rsidR="00127C5C" w:rsidRPr="0092594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 </w:t>
      </w:r>
      <w:r w:rsidRPr="00925940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ВЕЛИКО ТЪРНОВО</w:t>
      </w:r>
    </w:p>
    <w:p w:rsidR="00925940" w:rsidRPr="00925940" w:rsidRDefault="00925940" w:rsidP="009259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925940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Гр. Велико Търново</w:t>
      </w:r>
    </w:p>
    <w:p w:rsidR="00925940" w:rsidRPr="00925940" w:rsidRDefault="00925940" w:rsidP="009259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925940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Ул. „Никола Габровски“ №68</w:t>
      </w:r>
    </w:p>
    <w:p w:rsidR="006C332E" w:rsidRPr="00925940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C332E" w:rsidRPr="00925940" w:rsidRDefault="006C332E" w:rsidP="00BC1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b/>
          <w:color w:val="000000" w:themeColor="text1"/>
          <w:sz w:val="24"/>
          <w:szCs w:val="24"/>
          <w:lang w:val="x-none"/>
        </w:rPr>
        <w:t>У В Е Д О М Л Е Н И Е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                                   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за инвестиционно предложение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8A0A4A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от</w:t>
      </w:r>
      <w:r w:rsidR="008A0A4A"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Община Габрово, с адрес: гр. Габрово, пл. „Възраждане“ №3</w:t>
      </w:r>
    </w:p>
    <w:p w:rsidR="008A0A4A" w:rsidRPr="00BC1DEE" w:rsidRDefault="008A0A4A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8A0A4A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(</w:t>
      </w:r>
      <w:r w:rsidR="00A505E4"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име, адрес и телефон за контакт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)</w:t>
      </w:r>
    </w:p>
    <w:p w:rsidR="008A0A4A" w:rsidRPr="00BC1DEE" w:rsidRDefault="008A0A4A" w:rsidP="008A0A4A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8A0A4A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Пълен пощенски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адрес: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8A0A4A"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>гр. Габрово, 5300, пл. „Възраждане“ №3</w:t>
      </w:r>
    </w:p>
    <w:p w:rsidR="008A0A4A" w:rsidRPr="00BC1DEE" w:rsidRDefault="008A0A4A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8A0A4A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 xml:space="preserve">Телефон, факс и ел. поща (е-mail): </w:t>
      </w:r>
      <w:r w:rsidR="008A0A4A"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тел: 066 818 400, факс: 066 809</w:t>
      </w:r>
      <w:r w:rsidR="008A0A4A"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> </w:t>
      </w:r>
      <w:r w:rsidR="008A0A4A"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371</w:t>
      </w:r>
    </w:p>
    <w:p w:rsidR="008A0A4A" w:rsidRPr="00BC1DEE" w:rsidRDefault="008A0A4A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8A0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Управител или изпълнителен директор на фирмата възложител:</w:t>
      </w:r>
      <w:r w:rsidR="008A0A4A"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Таня Христова – кмет на Община Габрово</w:t>
      </w:r>
    </w:p>
    <w:p w:rsidR="008A0A4A" w:rsidRPr="00BC1DEE" w:rsidRDefault="008A0A4A" w:rsidP="008A0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8A0A4A" w:rsidRPr="00BC1DEE" w:rsidRDefault="006C332E" w:rsidP="008A0A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 xml:space="preserve">Лице за контакти: </w:t>
      </w:r>
      <w:r w:rsidR="008A0A4A"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>Емилия Драганешев</w:t>
      </w:r>
      <w:r w:rsidR="0056240F">
        <w:rPr>
          <w:rFonts w:ascii="Times New Roman" w:hAnsi="Times New Roman"/>
          <w:color w:val="000000" w:themeColor="text1"/>
          <w:sz w:val="24"/>
          <w:szCs w:val="24"/>
          <w:lang w:val="bg-BG"/>
        </w:rPr>
        <w:t>а – директор дирекция ИЕ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6C332E" w:rsidRPr="00BC1DEE" w:rsidRDefault="00CE5C4D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b/>
          <w:color w:val="000000" w:themeColor="text1"/>
          <w:sz w:val="24"/>
          <w:szCs w:val="24"/>
          <w:lang w:val="x-none"/>
        </w:rPr>
        <w:t>УВАЖАЕМ</w:t>
      </w:r>
      <w:r w:rsidR="003C3FC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И ГОСПОДИН СТАНЧЕВ</w:t>
      </w:r>
      <w:r w:rsidR="006C332E" w:rsidRPr="00BC1DEE">
        <w:rPr>
          <w:rFonts w:ascii="Times New Roman" w:hAnsi="Times New Roman"/>
          <w:b/>
          <w:color w:val="000000" w:themeColor="text1"/>
          <w:sz w:val="24"/>
          <w:szCs w:val="24"/>
          <w:lang w:val="x-none"/>
        </w:rPr>
        <w:t>,</w:t>
      </w:r>
    </w:p>
    <w:p w:rsidR="00763FC9" w:rsidRPr="00BC1DEE" w:rsidRDefault="00763FC9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C3FC4" w:rsidRDefault="006C332E" w:rsidP="008A0A4A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Уведомяваме Ви,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че</w:t>
      </w:r>
      <w:r w:rsidR="008A0A4A"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</w:t>
      </w:r>
      <w:r w:rsidR="008A0A4A" w:rsidRPr="00BC1DEE">
        <w:rPr>
          <w:rFonts w:ascii="Times New Roman" w:hAnsi="Times New Roman"/>
          <w:color w:val="000000" w:themeColor="text1"/>
          <w:sz w:val="24"/>
          <w:szCs w:val="24"/>
        </w:rPr>
        <w:t xml:space="preserve">бщина Габрово има следното инвестиционно предложение: </w:t>
      </w:r>
    </w:p>
    <w:p w:rsidR="003C3FC4" w:rsidRDefault="003C3FC4" w:rsidP="008A0A4A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F4BA9" w:rsidRPr="00C751A7" w:rsidRDefault="00A91D57" w:rsidP="00B15950">
      <w:pPr>
        <w:jc w:val="both"/>
        <w:rPr>
          <w:rFonts w:ascii="Times New Roman" w:eastAsia="Calibri" w:hAnsi="Times New Roman"/>
          <w:b/>
          <w:sz w:val="24"/>
          <w:szCs w:val="24"/>
          <w:lang w:val="bg-BG"/>
        </w:rPr>
      </w:pPr>
      <w:r w:rsidRPr="00C751A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„</w:t>
      </w:r>
      <w:r w:rsidR="00662CE0">
        <w:rPr>
          <w:rFonts w:ascii="Times New Roman" w:eastAsia="Calibri" w:hAnsi="Times New Roman"/>
          <w:b/>
          <w:sz w:val="24"/>
          <w:szCs w:val="24"/>
          <w:lang w:val="bg-BG"/>
        </w:rPr>
        <w:t xml:space="preserve">Укрепване на общински път </w:t>
      </w:r>
      <w:r w:rsidR="00662CE0">
        <w:rPr>
          <w:rFonts w:ascii="Times New Roman" w:eastAsia="Calibri" w:hAnsi="Times New Roman"/>
          <w:b/>
          <w:sz w:val="24"/>
          <w:szCs w:val="24"/>
        </w:rPr>
        <w:t xml:space="preserve">GAB 3076 (GAB 3021, </w:t>
      </w:r>
      <w:r w:rsidR="00662CE0">
        <w:rPr>
          <w:rFonts w:ascii="Times New Roman" w:eastAsia="Calibri" w:hAnsi="Times New Roman"/>
          <w:b/>
          <w:sz w:val="24"/>
          <w:szCs w:val="24"/>
          <w:lang w:val="bg-BG"/>
        </w:rPr>
        <w:t>Габрово, кв. Гачевци – Мечковица) – Пъртевци – Геновци при км 0+320</w:t>
      </w:r>
      <w:r w:rsidR="00C751A7">
        <w:rPr>
          <w:rFonts w:ascii="Times New Roman" w:eastAsia="Calibri" w:hAnsi="Times New Roman"/>
          <w:b/>
          <w:sz w:val="24"/>
          <w:szCs w:val="24"/>
          <w:lang w:val="bg-BG"/>
        </w:rPr>
        <w:t>“</w:t>
      </w:r>
    </w:p>
    <w:p w:rsidR="008A0A4A" w:rsidRPr="00BC1DEE" w:rsidRDefault="008A0A4A" w:rsidP="008A0A4A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u w:val="single"/>
          <w:lang w:val="x-none"/>
        </w:rPr>
        <w:t>Характеристика на инвестиционното предложение: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1. Резюме на предложението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 xml:space="preserve"> 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</w:r>
    </w:p>
    <w:p w:rsidR="00B15950" w:rsidRDefault="00B15950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09401F" w:rsidRPr="00FF3047" w:rsidRDefault="00B15950" w:rsidP="0009401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B15950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Предвижда </w:t>
      </w:r>
      <w:r w:rsidR="0066411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се </w:t>
      </w:r>
      <w:r w:rsidR="0009401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укрепване на пропаднал участък от пътното платно в северната част на с. Пъртевци</w:t>
      </w:r>
      <w:r w:rsidR="00AD1B8C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, чрез подпорна стена</w:t>
      </w:r>
      <w:r w:rsidR="00AD1B8C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AD1B8C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чието тяло попада в поземлен имот с идентификатор: 59135.619.10 по КККР на с. Пъртевци (Общински път </w:t>
      </w:r>
      <w:r w:rsidR="00AD1B8C">
        <w:rPr>
          <w:rFonts w:ascii="Times New Roman" w:hAnsi="Times New Roman"/>
          <w:b/>
          <w:color w:val="000000" w:themeColor="text1"/>
          <w:sz w:val="24"/>
          <w:szCs w:val="24"/>
        </w:rPr>
        <w:t>GAB 3076)</w:t>
      </w:r>
      <w:r w:rsidR="0009401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 Ще се изгради ъглова</w:t>
      </w:r>
      <w:r w:rsidR="00FF304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бетонова</w:t>
      </w:r>
      <w:r w:rsidR="0009401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подпорна стена с конзо</w:t>
      </w:r>
      <w:r w:rsidR="00AD1B8C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ла 80 с</w:t>
      </w:r>
      <w:r w:rsidR="00AD1B8C">
        <w:rPr>
          <w:rFonts w:ascii="Times New Roman" w:hAnsi="Times New Roman"/>
          <w:b/>
          <w:color w:val="000000" w:themeColor="text1"/>
          <w:sz w:val="24"/>
          <w:szCs w:val="24"/>
        </w:rPr>
        <w:t>m</w:t>
      </w:r>
      <w:r w:rsidR="0009401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на нивото на пътя. Дължината на стената </w:t>
      </w:r>
      <w:r w:rsidR="00FF304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ще </w:t>
      </w:r>
      <w:r w:rsidR="0009401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е 15 </w:t>
      </w:r>
      <w:r w:rsidR="0009401F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Конструктивната височина на стената </w:t>
      </w:r>
      <w:r w:rsidR="00FF304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ще 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е 190 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lastRenderedPageBreak/>
        <w:t>с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Широчината на основата </w:t>
      </w:r>
      <w:r w:rsidR="00FF304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ще 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е 140 с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</w:rPr>
        <w:t>m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, а височината 40 с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 </w:t>
      </w:r>
      <w:r w:rsidR="00FF304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Тялото на стената ще е 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с височина 150 с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</w:rPr>
        <w:t>m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и дебелина 35 с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В горния край на тялото </w:t>
      </w:r>
      <w:r w:rsidR="00FF304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ще 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се изпълнява външна конзола с отвор 80 с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</w:rPr>
        <w:t>m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и дебелина на плочата 20 с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</w:t>
      </w:r>
      <w:r w:rsidR="00D5038A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В края на конз</w:t>
      </w:r>
      <w:r w:rsidR="00FF304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олата ще </w:t>
      </w:r>
      <w:r w:rsidR="00AD1B8C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се оформи </w:t>
      </w:r>
      <w:r w:rsidR="00A658B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борд с широчина 20 с</w:t>
      </w:r>
      <w:r w:rsidR="00A658B4">
        <w:rPr>
          <w:rFonts w:ascii="Times New Roman" w:hAnsi="Times New Roman"/>
          <w:b/>
          <w:color w:val="000000" w:themeColor="text1"/>
          <w:sz w:val="24"/>
          <w:szCs w:val="24"/>
        </w:rPr>
        <w:t xml:space="preserve">m </w:t>
      </w:r>
      <w:r w:rsidR="00A658B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и височина 30 с</w:t>
      </w:r>
      <w:r w:rsidR="00FF3047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</w:t>
      </w:r>
      <w:r w:rsidR="00FF304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Върху борда ще се монтира предпазна ограда. </w:t>
      </w:r>
    </w:p>
    <w:p w:rsidR="00C751A7" w:rsidRDefault="00C751A7" w:rsidP="0003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Default="006C332E" w:rsidP="007065A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</w:r>
    </w:p>
    <w:p w:rsidR="002016B2" w:rsidRPr="002016B2" w:rsidRDefault="002016B2" w:rsidP="0020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56240F" w:rsidRPr="0056240F" w:rsidRDefault="0056240F" w:rsidP="0056240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Предвижда се укрепване на пропаднал участък от пътното платно в северната част на с. Пъртевци, чрез подпорна стена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чието тяло попада в поземлен имот с идентификатор: 59135.619.10 по КККР на с. Пъртевци (Общински път 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>GAB 3076)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 Ще се изгради ъглова бетонова подпорна стена с конзола 80 с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>m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на нивото на пътя. Дължината на стената ще е 15 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Конструктивната височина на стената ще е 190 с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Широчината на основата ще е 140 с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>m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, а височината 40 с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 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Тялото на стената ще е с височина 150 с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>m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и дебелина 35 с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В горния край на тялото ще се изпълнява външна конзола с отвор 80 с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>m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и дебелина на плочата 20 с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В края на конзолата ще се оформи борд с широчина 20 с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m 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и височина 30 с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m. 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Върху борда ще се монтира предпазна ограда. </w:t>
      </w:r>
    </w:p>
    <w:p w:rsidR="002016B2" w:rsidRDefault="002016B2" w:rsidP="00CF2F77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</w:p>
    <w:p w:rsidR="006C332E" w:rsidRPr="00BC1DEE" w:rsidRDefault="006C332E" w:rsidP="00CF2F77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:rsidR="00CF2F77" w:rsidRPr="00BC1DEE" w:rsidRDefault="00CF2F77" w:rsidP="00CF2F77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1F0BB5" w:rsidP="00CF2F77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И</w:t>
      </w:r>
      <w:r w:rsidR="00CF2F77"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здаване на разрешение за строеж от </w:t>
      </w:r>
      <w:r w:rsidR="00376A90"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г</w:t>
      </w:r>
      <w:r w:rsidR="00CF2F77"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л. архитект на Община Габрово</w:t>
      </w:r>
      <w:r w:rsidR="00CE5C4D"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</w:t>
      </w:r>
    </w:p>
    <w:p w:rsidR="00CF2F77" w:rsidRPr="00BC1DEE" w:rsidRDefault="00CF2F77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4. Местоположение: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</w:r>
    </w:p>
    <w:p w:rsidR="00836B7C" w:rsidRDefault="00836B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</w:p>
    <w:p w:rsidR="002016B2" w:rsidRDefault="0056240F" w:rsidP="0056240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И 59135.619.10, 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област Габрово, община Габрово, с. Пъртевци, ул. С.ПЪРТЕВЦИ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, 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вид собств. Общинска публична, вид територия Урбанизирана, НТП За второс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тепенна улица, площ 2378 кв. м. </w:t>
      </w:r>
    </w:p>
    <w:p w:rsidR="0056240F" w:rsidRPr="0056240F" w:rsidRDefault="0056240F" w:rsidP="0056240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5. Природни ресурси, предвидени за използване по време на строителството и експлоатацията: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(включително предвидено водовземане за питейни, промишлени и други нужди - чрез обществено водоснабдяване (ВиК или друга мрежа) и/или водовземане или ползване на повърхностни води и/или подземни води, необходими количества, съществуващи съоръжения или необходимост от изграждане на нови)</w:t>
      </w:r>
    </w:p>
    <w:p w:rsidR="00CF2F77" w:rsidRPr="00BC1DEE" w:rsidRDefault="00CF2F77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Не 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</w:r>
    </w:p>
    <w:p w:rsidR="003C3FC4" w:rsidRDefault="003C3FC4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6C332E" w:rsidRPr="00BC1DEE" w:rsidRDefault="00CF2F77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Не </w:t>
      </w:r>
    </w:p>
    <w:p w:rsidR="00CF2F77" w:rsidRPr="00BC1DEE" w:rsidRDefault="00CF2F77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7. Очаквани общи емисии на вредни вещества във въздуха по замърсители:</w:t>
      </w:r>
    </w:p>
    <w:p w:rsidR="003C3FC4" w:rsidRDefault="003C3FC4" w:rsidP="00CF2F77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CF2F77" w:rsidRPr="00BC1DEE" w:rsidRDefault="00CF2F77" w:rsidP="00CF2F77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Не 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8. Отпадъци, които се очаква да се генерират, и предвиждания за тяхното третиране:</w:t>
      </w:r>
    </w:p>
    <w:p w:rsidR="00BC1DEE" w:rsidRPr="00BC1DEE" w:rsidRDefault="00BC1DE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6C332E" w:rsidRPr="00BC1DEE" w:rsidRDefault="00CF2F77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ab/>
        <w:t xml:space="preserve">Генерираните отпадъци </w:t>
      </w:r>
      <w:r w:rsidR="00BC1DEE"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при реализацията на ИП</w:t>
      </w:r>
      <w:r w:rsidR="001437DB"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ще се третират съгласно З</w:t>
      </w:r>
      <w:r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акона за управление на отпадъците и подзаконовите нормативни актове. </w:t>
      </w:r>
    </w:p>
    <w:p w:rsidR="00CF2F77" w:rsidRPr="00BC1DEE" w:rsidRDefault="00CF2F77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9. Отпадъчни води: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обект/водоплътна изгребна яма и др.)</w:t>
      </w:r>
    </w:p>
    <w:p w:rsidR="003C3FC4" w:rsidRDefault="00CF2F77" w:rsidP="00CF2F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ab/>
      </w:r>
    </w:p>
    <w:p w:rsidR="006C332E" w:rsidRPr="00BC1DEE" w:rsidRDefault="00CF2F77" w:rsidP="003C3FC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Не </w:t>
      </w:r>
    </w:p>
    <w:p w:rsidR="00CF2F77" w:rsidRPr="00BC1DEE" w:rsidRDefault="00CF2F77" w:rsidP="00CF2F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10. Опасни химични вещества, които се очаква да бъдат налични на площадката на предприятието/съоръжението</w:t>
      </w:r>
      <w:r w:rsidR="00244EAC" w:rsidRPr="00BC1DE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44EAC"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>както и капацитета на съоръженията, в които се очаква те да са налични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: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</w:r>
    </w:p>
    <w:p w:rsidR="003C3FC4" w:rsidRDefault="003C3FC4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</w:t>
      </w:r>
    </w:p>
    <w:p w:rsidR="006C332E" w:rsidRPr="00BC1DEE" w:rsidRDefault="00CF2F77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Не</w:t>
      </w:r>
    </w:p>
    <w:p w:rsidR="006C332E" w:rsidRPr="00BC1DEE" w:rsidRDefault="006C332E" w:rsidP="00376A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A505E4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 xml:space="preserve">І. Моля да ни информирате за необходимите действия, които трябва да предприемем, по реда на глава шеста ЗООС. </w:t>
      </w:r>
    </w:p>
    <w:p w:rsidR="006C332E" w:rsidRPr="00BC1DEE" w:rsidRDefault="006C332E" w:rsidP="00914CA5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Моля, на основание чл. 93, ал. 9, т. 1 ЗООС да се проведе задължителна ОВОС, без да се извършва преценка.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ІІ. Друга информация (не е задължително за попълване)</w:t>
      </w:r>
    </w:p>
    <w:p w:rsidR="006C332E" w:rsidRPr="00BC1DEE" w:rsidRDefault="006C332E" w:rsidP="00CF2F77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Моля да бъде допуснато извършването само на ОВОС (в случаите по чл. 91, ал. 2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ЗООС) поради следните основания (мотиви):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Прилагам:</w:t>
      </w:r>
    </w:p>
    <w:p w:rsidR="003C3FC4" w:rsidRPr="00BC1DEE" w:rsidRDefault="003C3FC4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</w:p>
    <w:p w:rsidR="00DB437C" w:rsidRPr="00BC1DEE" w:rsidRDefault="006C332E" w:rsidP="00CF2F7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 xml:space="preserve">Документи, доказващи </w:t>
      </w:r>
      <w:r w:rsidR="00A505E4"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>обявяване на инвестиционното предложение на интернет страницата на възложителя, ако има такава, и чрез средствата за масово осведомяване или по друг подходящ начин съгласно изискванията на чл. 95, ал. 1 от ЗООС.</w:t>
      </w:r>
    </w:p>
    <w:p w:rsidR="00DB437C" w:rsidRPr="00BC1DEE" w:rsidRDefault="006C332E" w:rsidP="00CF2F77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</w:r>
    </w:p>
    <w:p w:rsidR="00CF2F77" w:rsidRPr="00BC1DEE" w:rsidRDefault="00CF2F77" w:rsidP="00CF2F77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3. Други документи по преценка на уведомителя:</w:t>
      </w:r>
    </w:p>
    <w:p w:rsidR="003C3FC4" w:rsidRPr="00BC1DEE" w:rsidRDefault="003C3FC4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x-none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3.1. допълнителна информация/документация, поясняваща инвестиционното предложение;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3.2. картен матери</w:t>
      </w:r>
      <w:r w:rsidR="00A505E4"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ал, схема, снимков материал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 xml:space="preserve"> в подходящ мащаб.</w:t>
      </w:r>
    </w:p>
    <w:p w:rsidR="00DB437C" w:rsidRPr="00BC1DEE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4. Електронен носител - 1 бр.</w:t>
      </w:r>
    </w:p>
    <w:p w:rsidR="00DB437C" w:rsidRPr="00BC1DEE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48040C" w:rsidRPr="00BC1DEE" w:rsidRDefault="00DB437C" w:rsidP="005C287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6C332E"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 </w:t>
      </w:r>
      <w:r w:rsidRPr="00BC1D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332E"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Желая писмото за определяне на необходимите действия да бъде издадено в електронна форма и изпратено на посочения адрес на електронна поща.</w:t>
      </w:r>
    </w:p>
    <w:p w:rsidR="0048040C" w:rsidRDefault="00DB437C" w:rsidP="003C3FC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6C332E"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> 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3C3FC4" w:rsidRPr="00BC1DEE" w:rsidRDefault="003C3FC4" w:rsidP="003C3FC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C332E" w:rsidRPr="00BC1DEE" w:rsidRDefault="0048040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x-none"/>
        </w:rPr>
        <w:t xml:space="preserve">- 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Жела</w:t>
      </w:r>
      <w:r w:rsidR="00652C3F"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>я да получа крайния документ</w:t>
      </w:r>
      <w:r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>:</w:t>
      </w:r>
    </w:p>
    <w:p w:rsidR="0048040C" w:rsidRPr="00BC1DEE" w:rsidRDefault="0048040C" w:rsidP="0048040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>лично на място</w:t>
      </w:r>
    </w:p>
    <w:p w:rsidR="0048040C" w:rsidRPr="00BC1DEE" w:rsidRDefault="00A505E4" w:rsidP="0048040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>чрез лицензиран пощенски оператор</w:t>
      </w:r>
    </w:p>
    <w:p w:rsidR="0048040C" w:rsidRPr="00BC1DEE" w:rsidRDefault="0048040C" w:rsidP="0048040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C1DEE">
        <w:rPr>
          <w:rFonts w:ascii="Times New Roman" w:hAnsi="Times New Roman"/>
          <w:color w:val="000000" w:themeColor="text1"/>
          <w:sz w:val="24"/>
          <w:szCs w:val="24"/>
          <w:lang w:val="bg-BG"/>
        </w:rPr>
        <w:t>по куриер</w:t>
      </w:r>
    </w:p>
    <w:p w:rsidR="006C332E" w:rsidRPr="00BC1DE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C509F6" w:rsidRPr="00BC1DEE" w:rsidRDefault="00C509F6" w:rsidP="00C509F6">
      <w:pP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C509F6" w:rsidRPr="0056240F" w:rsidRDefault="00C509F6" w:rsidP="00C509F6">
      <w:pP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x-none"/>
        </w:rPr>
        <w:t>Уведомител</w:t>
      </w: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: </w:t>
      </w:r>
    </w:p>
    <w:p w:rsidR="00C509F6" w:rsidRPr="0056240F" w:rsidRDefault="00C509F6" w:rsidP="00C509F6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6240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ТАНЯ ХРИСТОВА</w:t>
      </w:r>
    </w:p>
    <w:p w:rsidR="00C509F6" w:rsidRPr="0056240F" w:rsidRDefault="00C509F6" w:rsidP="00C509F6">
      <w:pPr>
        <w:spacing w:after="0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6240F">
        <w:rPr>
          <w:rFonts w:ascii="Times New Roman" w:hAnsi="Times New Roman"/>
          <w:i/>
          <w:color w:val="000000" w:themeColor="text1"/>
          <w:sz w:val="24"/>
          <w:szCs w:val="24"/>
          <w:lang w:val="bg-BG"/>
        </w:rPr>
        <w:t>Кмет на Община Габрово</w:t>
      </w:r>
    </w:p>
    <w:p w:rsidR="00C509F6" w:rsidRPr="0056240F" w:rsidRDefault="00C509F6" w:rsidP="00C509F6">
      <w:pPr>
        <w:spacing w:after="0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6240F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C509F6" w:rsidRDefault="00C509F6" w:rsidP="00C509F6">
      <w:pPr>
        <w:spacing w:after="0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5C484B" w:rsidRPr="00BD550E" w:rsidRDefault="005C484B" w:rsidP="00C509F6">
      <w:pPr>
        <w:spacing w:after="0"/>
        <w:rPr>
          <w:rFonts w:ascii="Times New Roman" w:hAnsi="Times New Roman"/>
          <w:color w:val="FFFFFF" w:themeColor="background1"/>
          <w:sz w:val="24"/>
          <w:szCs w:val="24"/>
          <w:lang w:val="bg-BG"/>
        </w:rPr>
      </w:pPr>
      <w:bookmarkStart w:id="0" w:name="_GoBack"/>
      <w:r w:rsidRPr="00BD550E">
        <w:rPr>
          <w:rFonts w:ascii="Times New Roman" w:hAnsi="Times New Roman"/>
          <w:color w:val="FFFFFF" w:themeColor="background1"/>
          <w:sz w:val="24"/>
          <w:szCs w:val="24"/>
          <w:lang w:val="bg-BG"/>
        </w:rPr>
        <w:t xml:space="preserve">Съгласувал: </w:t>
      </w:r>
    </w:p>
    <w:p w:rsidR="005C484B" w:rsidRPr="00BD550E" w:rsidRDefault="005C484B" w:rsidP="00C509F6">
      <w:pPr>
        <w:spacing w:after="0"/>
        <w:rPr>
          <w:rFonts w:ascii="Times New Roman" w:hAnsi="Times New Roman"/>
          <w:color w:val="FFFFFF" w:themeColor="background1"/>
          <w:sz w:val="24"/>
          <w:szCs w:val="24"/>
          <w:lang w:val="bg-BG"/>
        </w:rPr>
      </w:pPr>
      <w:r w:rsidRPr="00BD550E">
        <w:rPr>
          <w:rFonts w:ascii="Times New Roman" w:hAnsi="Times New Roman"/>
          <w:color w:val="FFFFFF" w:themeColor="background1"/>
          <w:sz w:val="24"/>
          <w:szCs w:val="24"/>
          <w:lang w:val="bg-BG"/>
        </w:rPr>
        <w:t xml:space="preserve">Инж. Деян Дончев – зам. кмет на Община Габрово </w:t>
      </w:r>
    </w:p>
    <w:p w:rsidR="005C484B" w:rsidRPr="00BD550E" w:rsidRDefault="005C484B" w:rsidP="00C509F6">
      <w:pPr>
        <w:spacing w:after="0"/>
        <w:rPr>
          <w:rFonts w:ascii="Times New Roman" w:hAnsi="Times New Roman"/>
          <w:color w:val="FFFFFF" w:themeColor="background1"/>
          <w:sz w:val="24"/>
          <w:szCs w:val="24"/>
          <w:lang w:val="bg-BG"/>
        </w:rPr>
      </w:pPr>
    </w:p>
    <w:p w:rsidR="005C484B" w:rsidRPr="00BD550E" w:rsidRDefault="005C484B" w:rsidP="00C509F6">
      <w:pPr>
        <w:spacing w:after="0"/>
        <w:rPr>
          <w:rFonts w:ascii="Times New Roman" w:hAnsi="Times New Roman"/>
          <w:color w:val="FFFFFF" w:themeColor="background1"/>
          <w:sz w:val="24"/>
          <w:szCs w:val="24"/>
          <w:lang w:val="bg-BG"/>
        </w:rPr>
      </w:pPr>
    </w:p>
    <w:p w:rsidR="00C509F6" w:rsidRPr="00BD550E" w:rsidRDefault="00C509F6" w:rsidP="00C509F6">
      <w:pPr>
        <w:spacing w:after="0"/>
        <w:rPr>
          <w:rFonts w:ascii="Times New Roman" w:hAnsi="Times New Roman"/>
          <w:color w:val="FFFFFF" w:themeColor="background1"/>
          <w:sz w:val="24"/>
          <w:szCs w:val="24"/>
          <w:lang w:val="bg-BG"/>
        </w:rPr>
      </w:pPr>
      <w:r w:rsidRPr="00BD550E">
        <w:rPr>
          <w:rFonts w:ascii="Times New Roman" w:hAnsi="Times New Roman"/>
          <w:color w:val="FFFFFF" w:themeColor="background1"/>
          <w:sz w:val="24"/>
          <w:szCs w:val="24"/>
          <w:lang w:val="bg-BG"/>
        </w:rPr>
        <w:t xml:space="preserve">Изготвил: </w:t>
      </w:r>
    </w:p>
    <w:p w:rsidR="00C509F6" w:rsidRPr="00BD550E" w:rsidRDefault="00C509F6" w:rsidP="00C509F6">
      <w:pPr>
        <w:spacing w:after="0"/>
        <w:rPr>
          <w:rFonts w:ascii="Times New Roman" w:hAnsi="Times New Roman"/>
          <w:color w:val="FFFFFF" w:themeColor="background1"/>
          <w:sz w:val="24"/>
          <w:szCs w:val="24"/>
          <w:lang w:val="bg-BG"/>
        </w:rPr>
      </w:pPr>
      <w:r w:rsidRPr="00BD550E">
        <w:rPr>
          <w:rFonts w:ascii="Times New Roman" w:hAnsi="Times New Roman"/>
          <w:color w:val="FFFFFF" w:themeColor="background1"/>
          <w:sz w:val="24"/>
          <w:szCs w:val="24"/>
          <w:lang w:val="bg-BG"/>
        </w:rPr>
        <w:t>Ем</w:t>
      </w:r>
      <w:r w:rsidR="0056240F" w:rsidRPr="00BD550E">
        <w:rPr>
          <w:rFonts w:ascii="Times New Roman" w:hAnsi="Times New Roman"/>
          <w:color w:val="FFFFFF" w:themeColor="background1"/>
          <w:sz w:val="24"/>
          <w:szCs w:val="24"/>
          <w:lang w:val="bg-BG"/>
        </w:rPr>
        <w:t xml:space="preserve">илия Драганешева – директор </w:t>
      </w:r>
      <w:r w:rsidRPr="00BD550E">
        <w:rPr>
          <w:rFonts w:ascii="Times New Roman" w:hAnsi="Times New Roman"/>
          <w:color w:val="FFFFFF" w:themeColor="background1"/>
          <w:sz w:val="24"/>
          <w:szCs w:val="24"/>
          <w:lang w:val="bg-BG"/>
        </w:rPr>
        <w:t>дирекция ИЕ</w:t>
      </w:r>
    </w:p>
    <w:p w:rsidR="00C509F6" w:rsidRPr="00BD550E" w:rsidRDefault="00C509F6" w:rsidP="00C509F6">
      <w:pPr>
        <w:spacing w:after="0"/>
        <w:rPr>
          <w:rFonts w:ascii="Times New Roman" w:hAnsi="Times New Roman"/>
          <w:color w:val="FFFFFF" w:themeColor="background1"/>
          <w:sz w:val="24"/>
          <w:szCs w:val="24"/>
          <w:lang w:val="bg-BG"/>
        </w:rPr>
      </w:pPr>
    </w:p>
    <w:bookmarkEnd w:id="0"/>
    <w:p w:rsidR="00747282" w:rsidRPr="00BD550E" w:rsidRDefault="00747282" w:rsidP="00C509F6">
      <w:pPr>
        <w:spacing w:after="0"/>
        <w:rPr>
          <w:rFonts w:ascii="Times New Roman" w:hAnsi="Times New Roman"/>
          <w:color w:val="FFFFFF" w:themeColor="background1"/>
          <w:sz w:val="24"/>
          <w:szCs w:val="24"/>
          <w:lang w:val="bg-BG"/>
        </w:rPr>
      </w:pPr>
    </w:p>
    <w:sectPr w:rsidR="00747282" w:rsidRPr="00BD550E" w:rsidSect="00DE225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F1" w:rsidRDefault="00FC5BF1" w:rsidP="0047435E">
      <w:pPr>
        <w:spacing w:after="0" w:line="240" w:lineRule="auto"/>
      </w:pPr>
      <w:r>
        <w:separator/>
      </w:r>
    </w:p>
  </w:endnote>
  <w:endnote w:type="continuationSeparator" w:id="0">
    <w:p w:rsidR="00FC5BF1" w:rsidRDefault="00FC5BF1" w:rsidP="0047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F1" w:rsidRDefault="00FC5BF1" w:rsidP="0047435E">
      <w:pPr>
        <w:spacing w:after="0" w:line="240" w:lineRule="auto"/>
      </w:pPr>
      <w:r>
        <w:separator/>
      </w:r>
    </w:p>
  </w:footnote>
  <w:footnote w:type="continuationSeparator" w:id="0">
    <w:p w:rsidR="00FC5BF1" w:rsidRDefault="00FC5BF1" w:rsidP="00474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652"/>
    <w:multiLevelType w:val="hybridMultilevel"/>
    <w:tmpl w:val="AA8C465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5D82EB8"/>
    <w:multiLevelType w:val="hybridMultilevel"/>
    <w:tmpl w:val="A4BC316E"/>
    <w:lvl w:ilvl="0" w:tplc="8FB20B7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71C383F"/>
    <w:multiLevelType w:val="hybridMultilevel"/>
    <w:tmpl w:val="8BEAF37E"/>
    <w:lvl w:ilvl="0" w:tplc="54106C48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9C37230"/>
    <w:multiLevelType w:val="hybridMultilevel"/>
    <w:tmpl w:val="740688DC"/>
    <w:lvl w:ilvl="0" w:tplc="D8D05F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296177"/>
    <w:multiLevelType w:val="hybridMultilevel"/>
    <w:tmpl w:val="99A284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72A3A"/>
    <w:multiLevelType w:val="hybridMultilevel"/>
    <w:tmpl w:val="7390D622"/>
    <w:lvl w:ilvl="0" w:tplc="FC4473A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D0C45"/>
    <w:multiLevelType w:val="hybridMultilevel"/>
    <w:tmpl w:val="74D8DEB6"/>
    <w:lvl w:ilvl="0" w:tplc="6D5032E2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8D73AF"/>
    <w:multiLevelType w:val="hybridMultilevel"/>
    <w:tmpl w:val="32D4496E"/>
    <w:lvl w:ilvl="0" w:tplc="A75877AA">
      <w:start w:val="5300"/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2F0A3DAD"/>
    <w:multiLevelType w:val="hybridMultilevel"/>
    <w:tmpl w:val="12F6DCAA"/>
    <w:lvl w:ilvl="0" w:tplc="D57A4BD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91074"/>
    <w:multiLevelType w:val="hybridMultilevel"/>
    <w:tmpl w:val="34D06D20"/>
    <w:lvl w:ilvl="0" w:tplc="7E7CE148">
      <w:start w:val="4"/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38EB425A"/>
    <w:multiLevelType w:val="hybridMultilevel"/>
    <w:tmpl w:val="8A160C3E"/>
    <w:lvl w:ilvl="0" w:tplc="B772342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E3A5F72"/>
    <w:multiLevelType w:val="hybridMultilevel"/>
    <w:tmpl w:val="C6DA3360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32130DB"/>
    <w:multiLevelType w:val="hybridMultilevel"/>
    <w:tmpl w:val="E95C18F0"/>
    <w:lvl w:ilvl="0" w:tplc="00E8044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7E4518F"/>
    <w:multiLevelType w:val="hybridMultilevel"/>
    <w:tmpl w:val="2B42FD32"/>
    <w:lvl w:ilvl="0" w:tplc="D8D05F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6"/>
  </w:num>
  <w:num w:numId="5">
    <w:abstractNumId w:val="12"/>
  </w:num>
  <w:num w:numId="6">
    <w:abstractNumId w:val="1"/>
  </w:num>
  <w:num w:numId="7">
    <w:abstractNumId w:val="5"/>
  </w:num>
  <w:num w:numId="8">
    <w:abstractNumId w:val="3"/>
  </w:num>
  <w:num w:numId="9">
    <w:abstractNumId w:val="13"/>
  </w:num>
  <w:num w:numId="10">
    <w:abstractNumId w:val="11"/>
  </w:num>
  <w:num w:numId="11">
    <w:abstractNumId w:val="4"/>
  </w:num>
  <w:num w:numId="12">
    <w:abstractNumId w:val="1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D5C"/>
    <w:rsid w:val="00032800"/>
    <w:rsid w:val="00036CDC"/>
    <w:rsid w:val="0004416F"/>
    <w:rsid w:val="0005392C"/>
    <w:rsid w:val="0009401F"/>
    <w:rsid w:val="00117112"/>
    <w:rsid w:val="00120B41"/>
    <w:rsid w:val="00127C5C"/>
    <w:rsid w:val="001437DB"/>
    <w:rsid w:val="0016292B"/>
    <w:rsid w:val="001969E2"/>
    <w:rsid w:val="001F0BB5"/>
    <w:rsid w:val="002016B2"/>
    <w:rsid w:val="002119E2"/>
    <w:rsid w:val="002339CD"/>
    <w:rsid w:val="00244EAC"/>
    <w:rsid w:val="0025249C"/>
    <w:rsid w:val="00283B36"/>
    <w:rsid w:val="002A2948"/>
    <w:rsid w:val="002C4774"/>
    <w:rsid w:val="002D32D2"/>
    <w:rsid w:val="00315F7D"/>
    <w:rsid w:val="00376A90"/>
    <w:rsid w:val="003A3D5C"/>
    <w:rsid w:val="003B5E4A"/>
    <w:rsid w:val="003C3FC4"/>
    <w:rsid w:val="004047BA"/>
    <w:rsid w:val="00441755"/>
    <w:rsid w:val="0047435E"/>
    <w:rsid w:val="0048040C"/>
    <w:rsid w:val="0049399A"/>
    <w:rsid w:val="004A6FB4"/>
    <w:rsid w:val="004C1DAE"/>
    <w:rsid w:val="004C4519"/>
    <w:rsid w:val="004D1E70"/>
    <w:rsid w:val="004D77D8"/>
    <w:rsid w:val="004E43C4"/>
    <w:rsid w:val="0056240F"/>
    <w:rsid w:val="005C2874"/>
    <w:rsid w:val="005C484B"/>
    <w:rsid w:val="005D0DD4"/>
    <w:rsid w:val="005E17EE"/>
    <w:rsid w:val="005F164D"/>
    <w:rsid w:val="00642A14"/>
    <w:rsid w:val="00652C3F"/>
    <w:rsid w:val="00662CE0"/>
    <w:rsid w:val="0066411A"/>
    <w:rsid w:val="006C332E"/>
    <w:rsid w:val="006D1646"/>
    <w:rsid w:val="0070232A"/>
    <w:rsid w:val="007065A5"/>
    <w:rsid w:val="007320A6"/>
    <w:rsid w:val="00747282"/>
    <w:rsid w:val="00756FDF"/>
    <w:rsid w:val="00763FC9"/>
    <w:rsid w:val="00774A1B"/>
    <w:rsid w:val="00774BE8"/>
    <w:rsid w:val="00776733"/>
    <w:rsid w:val="0078082D"/>
    <w:rsid w:val="007F3567"/>
    <w:rsid w:val="0083207F"/>
    <w:rsid w:val="00836B7C"/>
    <w:rsid w:val="008416E1"/>
    <w:rsid w:val="00885E55"/>
    <w:rsid w:val="008A0A4A"/>
    <w:rsid w:val="008B6D08"/>
    <w:rsid w:val="008B778E"/>
    <w:rsid w:val="008E0F60"/>
    <w:rsid w:val="008E17BB"/>
    <w:rsid w:val="008F0030"/>
    <w:rsid w:val="0090751E"/>
    <w:rsid w:val="00914CA5"/>
    <w:rsid w:val="00917AE9"/>
    <w:rsid w:val="00925940"/>
    <w:rsid w:val="0094704A"/>
    <w:rsid w:val="00976D6B"/>
    <w:rsid w:val="009918AF"/>
    <w:rsid w:val="009B29FF"/>
    <w:rsid w:val="00A505E4"/>
    <w:rsid w:val="00A63537"/>
    <w:rsid w:val="00A64F99"/>
    <w:rsid w:val="00A658B4"/>
    <w:rsid w:val="00A75550"/>
    <w:rsid w:val="00A91D57"/>
    <w:rsid w:val="00AA680C"/>
    <w:rsid w:val="00AD1B8C"/>
    <w:rsid w:val="00AE5183"/>
    <w:rsid w:val="00B14703"/>
    <w:rsid w:val="00B15950"/>
    <w:rsid w:val="00B20478"/>
    <w:rsid w:val="00B2612D"/>
    <w:rsid w:val="00BC1788"/>
    <w:rsid w:val="00BC1DEE"/>
    <w:rsid w:val="00BD550E"/>
    <w:rsid w:val="00C0297F"/>
    <w:rsid w:val="00C37C46"/>
    <w:rsid w:val="00C509F6"/>
    <w:rsid w:val="00C67F5E"/>
    <w:rsid w:val="00C751A7"/>
    <w:rsid w:val="00C7674F"/>
    <w:rsid w:val="00CA32CD"/>
    <w:rsid w:val="00CA43C0"/>
    <w:rsid w:val="00CE5C4D"/>
    <w:rsid w:val="00CF2F77"/>
    <w:rsid w:val="00CF4BA9"/>
    <w:rsid w:val="00D5038A"/>
    <w:rsid w:val="00D75222"/>
    <w:rsid w:val="00D77A09"/>
    <w:rsid w:val="00D94579"/>
    <w:rsid w:val="00DB03DA"/>
    <w:rsid w:val="00DB437C"/>
    <w:rsid w:val="00DB7225"/>
    <w:rsid w:val="00DC0ED5"/>
    <w:rsid w:val="00DD6CA6"/>
    <w:rsid w:val="00DE2253"/>
    <w:rsid w:val="00DF1311"/>
    <w:rsid w:val="00DF301A"/>
    <w:rsid w:val="00E32F50"/>
    <w:rsid w:val="00E3473F"/>
    <w:rsid w:val="00E7183D"/>
    <w:rsid w:val="00EE452F"/>
    <w:rsid w:val="00F40731"/>
    <w:rsid w:val="00F72484"/>
    <w:rsid w:val="00F96636"/>
    <w:rsid w:val="00FA1E8C"/>
    <w:rsid w:val="00FC5BF1"/>
    <w:rsid w:val="00FF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046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32E"/>
    <w:rPr>
      <w:rFonts w:eastAsiaTheme="minorEastAsia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33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C33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0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73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35E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47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35E"/>
    <w:rPr>
      <w:rFonts w:eastAsiaTheme="minorEastAsia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A0A4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A0A4A"/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8749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1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510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910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4076">
                      <w:marLeft w:val="0"/>
                      <w:marRight w:val="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199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3767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615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724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1853">
                      <w:marLeft w:val="0"/>
                      <w:marRight w:val="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470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4491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5593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EEC3E-3C1C-4638-9D89-2B750225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2026-08-20T14:07:00Z</dcterms:created>
  <dcterms:modified xsi:type="dcterms:W3CDTF">2026-08-20T14:52:00Z</dcterms:modified>
</cp:coreProperties>
</file>